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书名：怎样应用法律办事解难</w:t>
      </w:r>
    </w:p>
    <w:p>
      <w:r>
        <w:t>作者：盛南光，颂歌著</w:t>
      </w:r>
    </w:p>
    <w:p>
      <w:r>
        <w:t>出版社：北京：群众出版社</w:t>
      </w:r>
    </w:p>
    <w:p>
      <w:r>
        <w:t>出版日期：1993.07</w:t>
      </w:r>
    </w:p>
    <w:p>
      <w:r>
        <w:t>总页数：315</w:t>
      </w:r>
    </w:p>
    <w:p>
      <w:r>
        <w:t>更多请访问教客网: www.jiaokey.com</w:t>
      </w:r>
    </w:p>
    <w:p>
      <w:r>
        <w:t>怎样应用法律办事解难 评论地址：https://www.jiaokey.com/book/detail/10958000.html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