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正念的奇迹  切穿妄想的金刚石</w:t>
      </w:r>
    </w:p>
    <w:p>
      <w:r>
        <w:rPr>
          <w:rFonts w:ascii="宋体" w:hAnsi="宋体" w:eastAsia="宋体"/>
          <w:sz w:val="24"/>
        </w:rPr>
        <w:t>一行禅师著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正念的奇迹  切穿妄想的金刚石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一行禅师著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虚云印经功德藏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本书出售、求购地址：https://www.jiaokey.com/book/detail/10957361.html</w:t>
      </w:r>
    </w:p>
    <w:p>
      <w:r>
        <w:t>更多相关图书推荐：https://www.jiaokey.com</w:t>
      </w:r>
    </w:p>
    <w:p>
      <w:r>
        <w:t>一行禅师著 其他作品：https://www.jiaokey.com/tag/一行禅师著.html</w:t>
      </w:r>
    </w:p>
    <w:p>
      <w:r>
        <w:t>虚云印经功德藏 出版图书：https://www.jiaokey.com/tag/虚云印经功德藏.html</w:t>
      </w:r>
    </w:p>
    <w:p>
      <w:r>
        <w:t>关键词搜索：https://www.jiaokey.com/tag/正念的奇迹  切穿妄想的金刚石.html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