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电脑网络  路</w:t>
      </w:r>
    </w:p>
    <w:p>
      <w:r>
        <w:rPr>
          <w:rFonts w:ascii="宋体" w:hAnsi="宋体" w:eastAsia="宋体"/>
          <w:sz w:val="24"/>
        </w:rPr>
        <w:t>（美A.S.坦南鲍姆著；于志强 冯正中译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电脑网络  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（美A.S.坦南鲍姆著；于志强 冯正中译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本书出售、求购地址：https://www.jiaokey.com/book/detail/10956090.html</w:t>
      </w:r>
    </w:p>
    <w:p>
      <w:r>
        <w:t>更多相关图书推荐：https://www.jiaokey.com</w:t>
      </w:r>
    </w:p>
    <w:p>
      <w:r>
        <w:t>（美A.S.坦南鲍姆著；于志强 冯正中译 其他作品：https://www.jiaokey.com/tag/（美A.S.坦南鲍姆著；于志强 冯正中译.html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关键词搜索：https://www.jiaokey.com/tag/电脑网络  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