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二十世纪西方哲性诗学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二十世纪西方哲性诗学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本书出售、求购地址：https://www.jiaokey.com/book/detail/10953349.html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关键词搜索：https://www.jiaokey.com/tag/二十世纪西方哲性诗学.html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