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NT4与Web站点资源书库  第3卷  Windows NT——因特网与内网开发</w:t>
      </w:r>
    </w:p>
    <w:p>
      <w:r>
        <w:rPr>
          <w:rFonts w:ascii="宋体" w:hAnsi="宋体" w:eastAsia="宋体"/>
          <w:sz w:val="24"/>
        </w:rPr>
        <w:t>（美）赫特黑瓦（Hettihewa，S.）著  京京翻译组译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NT4与Web站点资源书库  第3卷  Windows NT——因特网与内网开发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（美）赫特黑瓦（Hettihewa，S.）著  京京翻译组译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本书出售、求购地址：https://www.jiaokey.com/book/detail/10952813.html</w:t>
      </w:r>
    </w:p>
    <w:p>
      <w:r>
        <w:t>更多相关图书推荐：https://www.jiaokey.com</w:t>
      </w:r>
    </w:p>
    <w:p>
      <w:r>
        <w:t>（美）赫特黑瓦（Hettihewa，S.）著  京京翻译组译 其他作品：https://www.jiaokey.com/tag/（美）赫特黑瓦（Hettihewa，S.）著  京京翻译组译.html</w:t>
      </w:r>
    </w:p>
    <w:p>
      <w:r>
        <w:t>机械工业出版社 出版图书：https://www.jiaokey.com/tag/机械工业出版社.html</w:t>
      </w:r>
    </w:p>
    <w:p>
      <w:r>
        <w:t>关键词搜索：https://www.jiaokey.com/tag/Windows NT4与Web站点资源书库  第3卷  Windows NT——因特网与内网开发.html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