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中学生英语语法大全-根据最新英语教学大纲编写  1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中学生英语语法大全-根据最新英语教学大纲编写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本书出售、求购地址：https://www.jiaokey.com/book/detail/10949965.html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关键词搜索：https://www.jiaokey.com/tag/中学生英语语法大全-根据最新英语教学大纲编写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