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书名：城市给水管纲计算</w:t>
      </w:r>
    </w:p>
    <w:p>
      <w:r>
        <w:t>作者：（苏）阿勃拉莫夫（Н.Н.Абрамов）著；屠人俊译</w:t>
      </w:r>
    </w:p>
    <w:p>
      <w:r>
        <w:t>出版社：北京：建筑工程出版社</w:t>
      </w:r>
    </w:p>
    <w:p>
      <w:r>
        <w:t>出版日期：1955.05</w:t>
      </w:r>
    </w:p>
    <w:p>
      <w:r>
        <w:t>总页数：204</w:t>
      </w:r>
    </w:p>
    <w:p>
      <w:r>
        <w:t>更多请访问教客网: www.jiaokey.com</w:t>
      </w:r>
    </w:p>
    <w:p>
      <w:r>
        <w:t>城市给水管纲计算 评论地址：https://www.jiaokey.com/book/detail/10949173.html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