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硬盘管理与维护技术</w:t>
      </w:r>
    </w:p>
    <w:p>
      <w:r>
        <w:rPr>
          <w:rFonts w:ascii="宋体" w:hAnsi="宋体" w:eastAsia="宋体"/>
          <w:sz w:val="24"/>
        </w:rPr>
        <w:t>凯恩（Cain，T.L），（Nancy Wood ard Cain著；晓乐，严盼译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硬盘管理与维护技术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凯恩（Cain，T.L），（Nancy Wood ard Cain著；晓乐，严盼译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希望电脑工程公司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本书出售、求购地址：https://www.jiaokey.com/book/detail/10948146.html</w:t>
      </w:r>
    </w:p>
    <w:p>
      <w:r>
        <w:t>更多相关图书推荐：https://www.jiaokey.com</w:t>
      </w:r>
    </w:p>
    <w:p>
      <w:r>
        <w:t>凯恩（Cain，T.L），（Nancy Wood ard Cain著；晓乐，严盼译 其他作品：https://www.jiaokey.com/tag/凯恩（Cain，T.L），（Nancy Wood ard Cain著；晓乐，严盼译.html</w:t>
      </w:r>
    </w:p>
    <w:p>
      <w:r>
        <w:t>希望电脑工程公司 出版图书：https://www.jiaokey.com/tag/希望电脑工程公司.html</w:t>
      </w:r>
    </w:p>
    <w:p>
      <w:r>
        <w:t>关键词搜索：https://www.jiaokey.com/tag/硬盘管理与维护技术.html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