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书名：无心外圆磨床的使用和调整</w:t>
      </w:r>
    </w:p>
    <w:p>
      <w:r>
        <w:t>作者：李大椿编著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总页数：76</w:t>
      </w:r>
    </w:p>
    <w:p>
      <w:r>
        <w:t>更多请访问教客网: www.jiaokey.com</w:t>
      </w:r>
    </w:p>
    <w:p>
      <w:r>
        <w:t>无心外圆磨床的使用和调整 评论地址：https://www.jiaokey.com/book/detail/10947576.html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