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书名：纺织物染色的稳定性</w:t>
      </w:r>
    </w:p>
    <w:p>
      <w:r>
        <w:t>作者：（苏）卡隆塔罗夫（Калонтаров，И.Я.）著；王建荣译</w:t>
      </w:r>
    </w:p>
    <w:p>
      <w:r>
        <w:t>出版社：北京：纺织工业出版社</w:t>
      </w:r>
    </w:p>
    <w:p>
      <w:r>
        <w:t>出版日期：1989.01</w:t>
      </w:r>
    </w:p>
    <w:p>
      <w:r>
        <w:t>总页数：229</w:t>
      </w:r>
    </w:p>
    <w:p>
      <w:r>
        <w:t>更多请访问教客网: www.jiaokey.com</w:t>
      </w:r>
    </w:p>
    <w:p>
      <w:r>
        <w:t>纺织物染色的稳定性 评论地址：https://www.jiaokey.com/book/detail/10947356.html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