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书名：醋酯丝绸的织造与染整</w:t>
      </w:r>
    </w:p>
    <w:p>
      <w:r>
        <w:t>作者:王玉仙，李德娴编</w:t>
      </w:r>
    </w:p>
    <w:p>
      <w:r>
        <w:t>出版社:北京：纺织工业出版社</w:t>
      </w:r>
    </w:p>
    <w:p>
      <w:r>
        <w:t>出版日期：1988.05</w:t>
      </w:r>
    </w:p>
    <w:p>
      <w:r>
        <w:t>总页数：172</w:t>
      </w:r>
    </w:p>
    <w:p>
      <w:r>
        <w:t>更多请访问教客网:www.jiaokey.com</w:t>
      </w:r>
    </w:p>
    <w:p>
      <w:r>
        <w:t>醋酯丝绸的织造与染整评论地址：https://www.jiaokey.com/book/detail/10947234.html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