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书名：国内外纺织工业技术的现状与前景</w:t>
      </w:r>
    </w:p>
    <w:p>
      <w:r>
        <w:t>作者：曹瑞主编</w:t>
      </w:r>
    </w:p>
    <w:p>
      <w:r>
        <w:t>出版社：北京：纺织工业出版社</w:t>
      </w:r>
    </w:p>
    <w:p>
      <w:r>
        <w:t>出版日期：1990.03</w:t>
      </w:r>
    </w:p>
    <w:p>
      <w:r>
        <w:t>总页数：330</w:t>
      </w:r>
    </w:p>
    <w:p>
      <w:r>
        <w:t>更多请访问教客网: www.jiaokey.com</w:t>
      </w:r>
    </w:p>
    <w:p>
      <w:r>
        <w:t>国内外纺织工业技术的现状与前景 评论地址：https://www.jiaokey.com/book/detail/10946814.html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