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书名：西北矿产资源及水土合理开发利用研究</w:t>
      </w:r>
    </w:p>
    <w:p>
      <w:r>
        <w:t>作者:杨正一，高之栋，赵靖舟主编</w:t>
      </w:r>
    </w:p>
    <w:p>
      <w:r>
        <w:t>出版社:西安：西安地图出版社</w:t>
      </w:r>
    </w:p>
    <w:p>
      <w:r>
        <w:t>出版日期：1997.09</w:t>
      </w:r>
    </w:p>
    <w:p>
      <w:r>
        <w:t>总页数：194</w:t>
      </w:r>
    </w:p>
    <w:p>
      <w:r>
        <w:t>更多请访问教客网:www.jiaokey.com</w:t>
      </w:r>
    </w:p>
    <w:p>
      <w:r>
        <w:t>西北矿产资源及水土合理开发利用研究评论地址：https://www.jiaokey.com/book/detail/10945226.html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