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书名：热话题冷思考  当代世界与社会主义前沿问题对话</w:t>
      </w:r>
    </w:p>
    <w:p>
      <w:r>
        <w:t>作者：何家栋，陈林等著</w:t>
      </w:r>
    </w:p>
    <w:p>
      <w:r>
        <w:t>出版社：郑州：河南人民出版社</w:t>
      </w:r>
    </w:p>
    <w:p>
      <w:r>
        <w:t>出版日期：2002.08</w:t>
      </w:r>
    </w:p>
    <w:p>
      <w:r>
        <w:t>总页数：365</w:t>
      </w:r>
    </w:p>
    <w:p>
      <w:r>
        <w:t>更多请访问教客网: www.jiaokey.com</w:t>
      </w:r>
    </w:p>
    <w:p>
      <w:r>
        <w:t>热话题冷思考  当代世界与社会主义前沿问题对话 评论地址：https://www.jiaokey.com/book/detail/10942498.html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