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书名：冶金工业厂房钢筋混凝土屋面梁设计规程 YS04-81 试行</w:t>
      </w:r>
    </w:p>
    <w:p>
      <w:r>
        <w:t>作者:冶金工业部洛阳有色金属加工设计研究院编制</w:t>
      </w:r>
    </w:p>
    <w:p>
      <w:r>
        <w:t>出版社:北京：冶金工业出版社</w:t>
      </w:r>
    </w:p>
    <w:p>
      <w:r>
        <w:t>出版日期：1982.09</w:t>
      </w:r>
    </w:p>
    <w:p>
      <w:r>
        <w:t>总页数：305</w:t>
      </w:r>
    </w:p>
    <w:p>
      <w:r>
        <w:t>更多请访问教客网:www.jiaokey.com</w:t>
      </w:r>
    </w:p>
    <w:p>
      <w:r>
        <w:t>冶金工业厂房钢筋混凝土屋面梁设计规程 YS04-81 试行评论地址：https://www.jiaokey.com/book/detail/10941103.html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