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书名：河川水力学</w:t>
      </w:r>
    </w:p>
    <w:p>
      <w:r>
        <w:t>作者：（瑞士）格拉夫（Walter Hans Graf），（瑞士）M.S.阿廷拉卡（M.S.Altinakar）著；赵文谦，万兆惠译</w:t>
      </w:r>
    </w:p>
    <w:p>
      <w:r>
        <w:t>出版社：成都：成都科技大学出版社</w:t>
      </w:r>
    </w:p>
    <w:p>
      <w:r>
        <w:t>出版日期：1997.12</w:t>
      </w:r>
    </w:p>
    <w:p>
      <w:r>
        <w:t>总页数：488</w:t>
      </w:r>
    </w:p>
    <w:p>
      <w:r>
        <w:t>更多请访问教客网: www.jiaokey.com</w:t>
      </w:r>
    </w:p>
    <w:p>
      <w:r>
        <w:t>河川水力学 评论地址：https://www.jiaokey.com/book/detail/10940346.html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