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书名：微型计算机组成原理语言软件及其应用  第2册  操作系统和局部网络</w:t>
      </w:r>
    </w:p>
    <w:p>
      <w:r>
        <w:t>作者：吴宗粹，魏文郁等编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总页数：275</w:t>
      </w:r>
    </w:p>
    <w:p>
      <w:r>
        <w:t>更多请访问教客网: www.jiaokey.com</w:t>
      </w:r>
    </w:p>
    <w:p>
      <w:r>
        <w:t>微型计算机组成原理语言软件及其应用  第2册  操作系统和局部网络 评论地址：https://www.jiaokey.com/book/detail/10940084.html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