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上集</w:t>
      </w:r>
    </w:p>
    <w:p>
      <w:r>
        <w:rPr>
          <w:rFonts w:ascii="宋体" w:hAnsi="宋体" w:eastAsia="宋体"/>
          <w:sz w:val="24"/>
        </w:rPr>
        <w:t>陈白尘，叶以群，唐韬，柯灵，杜宣，陈鲤庭著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陈白尘，叶以群，唐韬，柯灵，杜宣，陈鲤庭著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本书出售、求购地址：https://www.jiaokey.com/book/detail/10939747.html</w:t>
      </w:r>
    </w:p>
    <w:p>
      <w:r>
        <w:t>更多相关图书推荐：https://www.jiaokey.com</w:t>
      </w:r>
    </w:p>
    <w:p>
      <w:r>
        <w:t>陈白尘，叶以群，唐韬，柯灵，杜宣，陈鲤庭著 其他作品：https://www.jiaokey.com/tag/陈白尘，叶以群，唐韬，柯灵，杜宣，陈鲤庭著.html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关键词搜索：https://www.jiaokey.com/tag/鲁迅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