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书名：没有桨的破船</w:t>
      </w:r>
    </w:p>
    <w:p>
      <w:r>
        <w:t>作者:（印度）纳夫特治撰；严绍端，施竹筠译</w:t>
      </w:r>
    </w:p>
    <w:p>
      <w:r>
        <w:t>出版社:北京：中国青年出版社</w:t>
      </w:r>
    </w:p>
    <w:p>
      <w:r>
        <w:t>出版日期：1953.12</w:t>
      </w:r>
    </w:p>
    <w:p>
      <w:r>
        <w:t>总页数：75</w:t>
      </w:r>
    </w:p>
    <w:p>
      <w:r>
        <w:t>更多请访问教客网:www.jiaokey.com</w:t>
      </w:r>
    </w:p>
    <w:p>
      <w:r>
        <w:t>没有桨的破船评论地址：https://www.jiaokey.com/book/detail/10938160.html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