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书名：财富的机会  解读2008中国奥运财富全景</w:t>
      </w:r>
    </w:p>
    <w:p>
      <w:r>
        <w:t>作者：黎新平著</w:t>
      </w:r>
    </w:p>
    <w:p>
      <w:r>
        <w:t>出版社：北京：中国商业出版社</w:t>
      </w:r>
    </w:p>
    <w:p>
      <w:r>
        <w:t>出版日期：2001.12</w:t>
      </w:r>
    </w:p>
    <w:p>
      <w:r>
        <w:t>总页数：321</w:t>
      </w:r>
    </w:p>
    <w:p>
      <w:r>
        <w:t>更多请访问教客网: www.jiaokey.com</w:t>
      </w:r>
    </w:p>
    <w:p>
      <w:r>
        <w:t>财富的机会  解读2008中国奥运财富全景 评论地址：https://www.jiaokey.com/book/detail/10932384.html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