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书名：中国企业国际竞争力  “入世”的冲击与对策</w:t>
      </w:r>
    </w:p>
    <w:p>
      <w:r>
        <w:t>作者：刘小怡编著</w:t>
      </w:r>
    </w:p>
    <w:p>
      <w:r>
        <w:t>出版社：武汉：武汉大学出版社</w:t>
      </w:r>
    </w:p>
    <w:p>
      <w:r>
        <w:t>出版日期：2001</w:t>
      </w:r>
    </w:p>
    <w:p>
      <w:r>
        <w:t>总页数：258</w:t>
      </w:r>
    </w:p>
    <w:p>
      <w:r>
        <w:t>更多请访问教客网: www.jiaokey.com</w:t>
      </w:r>
    </w:p>
    <w:p>
      <w:r>
        <w:t>中国企业国际竞争力  “入世”的冲击与对策 评论地址：https://www.jiaokey.com/book/detail/10928527.html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