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公安机关管辖的经济犯罪案件检察机关管辖的职务犯罪案件罪名适用图解</w:t>
      </w:r>
    </w:p>
    <w:p>
      <w:r>
        <w:rPr>
          <w:rFonts w:ascii="宋体" w:hAnsi="宋体" w:eastAsia="宋体"/>
          <w:sz w:val="24"/>
        </w:rPr>
        <w:t>李永利著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公安机关管辖的经济犯罪案件检察机关管辖的职务犯罪案件罪名适用图解</w:t>
            </w:r>
          </w:p>
        </w:tc>
      </w:tr>
      <w:tr>
        <w:tc>
          <w:tcPr>
            <w:tcW w:type="dxa" w:w="4320"/>
          </w:tcPr>
          <w:p>
            <w:r>
              <w:t>作者</w:t>
            </w:r>
          </w:p>
        </w:tc>
        <w:tc>
          <w:tcPr>
            <w:tcW w:type="dxa" w:w="4320"/>
          </w:tcPr>
          <w:p>
            <w:r>
              <w:t>李永利著</w:t>
            </w:r>
          </w:p>
        </w:tc>
      </w:tr>
      <w:tr>
        <w:tc>
          <w:tcPr>
            <w:tcW w:type="dxa" w:w="4320"/>
          </w:tcPr>
          <w:p>
            <w:r>
              <w:t>出版社</w:t>
            </w:r>
          </w:p>
        </w:tc>
        <w:tc>
          <w:tcPr>
            <w:tcW w:type="dxa" w:w="4320"/>
          </w:tcPr>
          <w:p>
            <w:r>
              <w:t>北京：中国检察出版社</w:t>
            </w:r>
          </w:p>
        </w:tc>
      </w:tr>
      <w:tr>
        <w:tc>
          <w:tcPr>
            <w:tcW w:type="dxa" w:w="4320"/>
          </w:tcPr>
          <w:p>
            <w:r>
              <w:t>ISBN</w:t>
            </w:r>
          </w:p>
        </w:tc>
        <w:tc>
          <w:tcPr>
            <w:tcW w:type="dxa" w:w="4320"/>
          </w:tcPr>
          <w:p>
            <w:r/>
          </w:p>
        </w:tc>
      </w:tr>
      <w:tr>
        <w:tc>
          <w:tcPr>
            <w:tcW w:type="dxa" w:w="4320"/>
          </w:tcPr>
          <w:p>
            <w:r>
              <w:t>出版日期</w:t>
            </w:r>
          </w:p>
        </w:tc>
        <w:tc>
          <w:tcPr>
            <w:tcW w:type="dxa" w:w="4320"/>
          </w:tcPr>
          <w:p>
            <w:r>
              <w:t>2002-01-01</w:t>
            </w:r>
          </w:p>
        </w:tc>
      </w:tr>
      <w:tr>
        <w:tc>
          <w:tcPr>
            <w:tcW w:type="dxa" w:w="4320"/>
          </w:tcPr>
          <w:p>
            <w:r>
              <w:t>页数</w:t>
            </w:r>
          </w:p>
        </w:tc>
        <w:tc>
          <w:tcPr>
            <w:tcW w:type="dxa" w:w="4320"/>
          </w:tcPr>
          <w:p>
            <w:r>
              <w:t>279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本书出售、求购地址：https://www.jiaokey.com/book/detail/10928470.html</w:t>
      </w:r>
    </w:p>
    <w:p>
      <w:r>
        <w:t>更多相关图书推荐：https://www.jiaokey.com</w:t>
      </w:r>
    </w:p>
    <w:p>
      <w:r>
        <w:t>李永利著 其他作品：https://www.jiaokey.com/tag/李永利著.html</w:t>
      </w:r>
    </w:p>
    <w:p>
      <w:r>
        <w:t>北京：中国检察出版社 出版图书：https://www.jiaokey.com/tag/北京：中国检察出版社.html</w:t>
      </w:r>
    </w:p>
    <w:p>
      <w:r>
        <w:t>关键词搜索：https://www.jiaokey.com/tag/公安机关管辖的经济犯罪案件检察机关管辖的职务犯罪案件罪名适用图解.html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