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10标准使用指南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10标准使用指南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本书出售、求购地址：https://www.jiaokey.com/book/detail/10923553.html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关键词搜索：https://www.jiaokey.com/tag/中文CorelDRAW 10标准使用指南.html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