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书名：自然资源利用经济与管理</w:t>
      </w:r>
    </w:p>
    <w:p>
      <w:r>
        <w:t>作者：（俄）H.卢基扬契可夫（Лукьянчиков H.H.），（俄）И.波特拉夫雷（Потрaвный И.M. ）著；梁光明等译</w:t>
      </w:r>
    </w:p>
    <w:p>
      <w:r>
        <w:t>出版社：北京：中国经济出版社</w:t>
      </w:r>
    </w:p>
    <w:p>
      <w:r>
        <w:t>出版日期：2002</w:t>
      </w:r>
    </w:p>
    <w:p>
      <w:r>
        <w:t>总页数：349</w:t>
      </w:r>
    </w:p>
    <w:p>
      <w:r>
        <w:t>更多请访问教客网: www.jiaokey.com</w:t>
      </w:r>
    </w:p>
    <w:p>
      <w:r>
        <w:t>自然资源利用经济与管理 评论地址：https://www.jiaokey.com/book/detail/10919873.html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