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1993  第四篇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1993  第四篇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本书出售、求购地址：https://www.jiaokey.com/book/detail/10917400.html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1993  第四篇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