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书名：生活素质短论集之一  大家关心生活素质</w:t>
      </w:r>
    </w:p>
    <w:p>
      <w:r>
        <w:t>作者：陆光</w:t>
      </w:r>
    </w:p>
    <w:p>
      <w:r>
        <w:t>出版社：明德基金会生活素质研究中心</w:t>
      </w:r>
    </w:p>
    <w:p>
      <w:r>
        <w:t>出版日期：1980.10</w:t>
      </w:r>
    </w:p>
    <w:p>
      <w:r>
        <w:t>总页数：152</w:t>
      </w:r>
    </w:p>
    <w:p>
      <w:r>
        <w:t>更多请访问教客网: www.jiaokey.com</w:t>
      </w:r>
    </w:p>
    <w:p>
      <w:r>
        <w:t>生活素质短论集之一  大家关心生活素质 评论地址：https://www.jiaokey.com/book/detail/10916408.html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