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金日成答外国记者问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金日成答外国记者问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本书出售、求购地址：https://www.jiaokey.com/book/detail/10916368.html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关键词搜索：https://www.jiaokey.com/tag/金日成答外国记者问.html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