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书名：标准家居自选格式  墙地装饰</w:t>
      </w:r>
    </w:p>
    <w:p>
      <w:r>
        <w:t>作者：唐为，漆宇峰编著</w:t>
      </w:r>
    </w:p>
    <w:p>
      <w:r>
        <w:t>出版社：南昌：江西美术出版社</w:t>
      </w:r>
    </w:p>
    <w:p>
      <w:r>
        <w:t>出版日期：2002.01</w:t>
      </w:r>
    </w:p>
    <w:p>
      <w:r>
        <w:t>总页数：65</w:t>
      </w:r>
    </w:p>
    <w:p>
      <w:r>
        <w:t>更多请访问教客网: www.jiaokey.com</w:t>
      </w:r>
    </w:p>
    <w:p>
      <w:r>
        <w:t>标准家居自选格式  墙地装饰 评论地址：https://www.jiaokey.com/book/detail/10915844.html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