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书名：社会协调发展与人的全面发展  江泽民全面发展思想研究</w:t>
      </w:r>
    </w:p>
    <w:p>
      <w:r>
        <w:t>作者：刘相，魏焕信主编；山东省邓小平理论研究中心组编</w:t>
      </w:r>
    </w:p>
    <w:p>
      <w:r>
        <w:t>出版社：济南：山东人民出版社</w:t>
      </w:r>
    </w:p>
    <w:p>
      <w:r>
        <w:t>出版日期：2002.10</w:t>
      </w:r>
    </w:p>
    <w:p>
      <w:r>
        <w:t>总页数：487</w:t>
      </w:r>
    </w:p>
    <w:p>
      <w:r>
        <w:t>更多请访问教客网: www.jiaokey.com</w:t>
      </w:r>
    </w:p>
    <w:p>
      <w:r>
        <w:t>社会协调发展与人的全面发展  江泽民全面发展思想研究 评论地址：https://www.jiaokey.com/book/detail/10915665.html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