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书名：中国入世WTO纺织服装业承诺导读与对策</w:t>
      </w:r>
    </w:p>
    <w:p>
      <w:r>
        <w:t>作者：顾强主编</w:t>
      </w:r>
    </w:p>
    <w:p>
      <w:r>
        <w:t>出版社：长春：吉林人民出版社</w:t>
      </w:r>
    </w:p>
    <w:p>
      <w:r>
        <w:t>出版日期：2002.01</w:t>
      </w:r>
    </w:p>
    <w:p>
      <w:r>
        <w:t>总页数：573</w:t>
      </w:r>
    </w:p>
    <w:p>
      <w:r>
        <w:t>更多请访问教客网: www.jiaokey.com</w:t>
      </w:r>
    </w:p>
    <w:p>
      <w:r>
        <w:t>中国入世WTO纺织服装业承诺导读与对策 评论地址：https://www.jiaokey.com/book/detail/10915303.html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