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单片机外围器件实用手册：存储器分册</w:t>
      </w:r>
    </w:p>
    <w:p>
      <w:r>
        <w:rPr>
          <w:rFonts w:ascii="宋体" w:hAnsi="宋体" w:eastAsia="宋体"/>
          <w:sz w:val="24"/>
        </w:rPr>
        <w:t>窦振中编著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单片机外围器件实用手册：存储器分册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本书出售、求购地址：https://www.jiaokey.com/book/detail/10912190.html</w:t>
      </w:r>
    </w:p>
    <w:p>
      <w:r>
        <w:t>更多相关图书推荐：https://www.jiaokey.com</w:t>
      </w:r>
    </w:p>
    <w:p>
      <w:r>
        <w:t>窦振中编著 其他作品：https://www.jiaokey.com/tag/窦振中编著.html</w:t>
      </w:r>
    </w:p>
    <w:p>
      <w:r>
        <w:t>关键词搜索：https://www.jiaokey.com/tag/单片机外围器件实用手册：存储器分册.html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