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书名：住宅问题·住宅事业</w:t>
      </w:r>
    </w:p>
    <w:p>
      <w:r>
        <w:t>作者：（苏）维雪洛夫斯基（Б.Б.Веселовский），（苏）惠拉托夫（Н.Л.Филатов）著；牛春发译</w:t>
      </w:r>
    </w:p>
    <w:p>
      <w:r>
        <w:t>出版社：北京：财政经济出版社</w:t>
      </w:r>
    </w:p>
    <w:p>
      <w:r>
        <w:t>出版日期：1955.06</w:t>
      </w:r>
    </w:p>
    <w:p>
      <w:r>
        <w:t>总页数：30</w:t>
      </w:r>
    </w:p>
    <w:p>
      <w:r>
        <w:t>更多请访问教客网: www.jiaokey.com</w:t>
      </w:r>
    </w:p>
    <w:p>
      <w:r>
        <w:t>住宅问题·住宅事业 评论地址：https://www.jiaokey.com/book/detail/10911705.html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