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书名：苏联群众政治鼓动工作与群众文化工作  访苏杂记</w:t>
      </w:r>
    </w:p>
    <w:p>
      <w:r>
        <w:t>作者：陈希文撰</w:t>
      </w:r>
    </w:p>
    <w:p>
      <w:r>
        <w:t>出版社：工人出版社</w:t>
      </w:r>
    </w:p>
    <w:p>
      <w:r>
        <w:t>出版日期：1951.09</w:t>
      </w:r>
    </w:p>
    <w:p>
      <w:r>
        <w:t>总页数：98</w:t>
      </w:r>
    </w:p>
    <w:p>
      <w:r>
        <w:t>更多请访问教客网: www.jiaokey.com</w:t>
      </w:r>
    </w:p>
    <w:p>
      <w:r>
        <w:t>苏联群众政治鼓动工作与群众文化工作  访苏杂记 评论地址：https://www.jiaokey.com/book/detail/10911421.html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