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天下有没有奇迹</w:t>
      </w:r>
    </w:p>
    <w:p>
      <w:r>
        <w:rPr>
          <w:rFonts w:ascii="宋体" w:hAnsi="宋体" w:eastAsia="宋体"/>
          <w:sz w:val="24"/>
        </w:rPr>
        <w:t>（苏）米金却В.著；陆合译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天下有没有奇迹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（苏）米金却В.著；陆合译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本书出售、求购地址：https://www.jiaokey.com/book/detail/10910226.html</w:t>
      </w:r>
    </w:p>
    <w:p>
      <w:r>
        <w:t>更多相关图书推荐：https://www.jiaokey.com</w:t>
      </w:r>
    </w:p>
    <w:p>
      <w:r>
        <w:t>（苏）米金却В.著；陆合译 其他作品：https://www.jiaokey.com/tag/（苏）米金却В.著；陆合译.html</w:t>
      </w:r>
    </w:p>
    <w:p>
      <w:r>
        <w:t>北京：北京科学普及出版社 出版图书：https://www.jiaokey.com/tag/北京：北京科学普及出版社.html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