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书名：高档微机系统原理及应用</w:t>
      </w:r>
    </w:p>
    <w:p>
      <w:r>
        <w:t>作者：陆丽华，余卫东等编</w:t>
      </w:r>
    </w:p>
    <w:p>
      <w:r>
        <w:t>出版社：上海：上海交通大学出版社</w:t>
      </w:r>
    </w:p>
    <w:p>
      <w:r>
        <w:t>出版日期：1989.11</w:t>
      </w:r>
    </w:p>
    <w:p>
      <w:r>
        <w:t>总页数：678</w:t>
      </w:r>
    </w:p>
    <w:p>
      <w:r>
        <w:t>更多请访问教客网: www.jiaokey.com</w:t>
      </w:r>
    </w:p>
    <w:p>
      <w:r>
        <w:t>高档微机系统原理及应用 评论地址：https://www.jiaokey.com/book/detail/10910051.html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