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书名：半固态合金  A356  触变成形流变特性及其浇道系统的研究</w:t>
      </w:r>
    </w:p>
    <w:p>
      <w:r>
        <w:t>作者：杨湘杰著</w:t>
      </w:r>
    </w:p>
    <w:p>
      <w:r>
        <w:t>出版社：上海：上海大学出版社</w:t>
      </w:r>
    </w:p>
    <w:p>
      <w:r>
        <w:t>出版日期：2000</w:t>
      </w:r>
    </w:p>
    <w:p>
      <w:r>
        <w:t>总页数：133</w:t>
      </w:r>
    </w:p>
    <w:p>
      <w:r>
        <w:t>更多请访问教客网: www.jiaokey.com</w:t>
      </w:r>
    </w:p>
    <w:p>
      <w:r>
        <w:t>半固态合金  A356  触变成形流变特性及其浇道系统的研究 评论地址：https://www.jiaokey.com/book/detail/10906298.html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