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超级搞笑游戏  让你笑得合不拢嘴</w:t>
      </w:r>
    </w:p>
    <w:p>
      <w:r>
        <w:rPr>
          <w:rFonts w:ascii="宋体" w:hAnsi="宋体" w:eastAsia="宋体"/>
          <w:sz w:val="24"/>
        </w:rPr>
        <w:t>（日）麻田登撰文；（日）比留间隆插图；方江英译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超级搞笑游戏  让你笑得合不拢嘴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（日）麻田登撰文；（日）比留间隆插图；方江英译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本书出售、求购地址：https://www.jiaokey.com/book/detail/10905730.html</w:t>
      </w:r>
    </w:p>
    <w:p>
      <w:r>
        <w:t>更多相关图书推荐：https://www.jiaokey.com</w:t>
      </w:r>
    </w:p>
    <w:p>
      <w:r>
        <w:t>（日）麻田登撰文；（日）比留间隆插图；方江英译 其他作品：https://www.jiaokey.com/tag/（日）麻田登撰文；（日）比留间隆插图；方江英译.html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关键词搜索：https://www.jiaokey.com/tag/超级搞笑游戏  让你笑得合不拢嘴.html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