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钢结构稳定手册</w:t>
      </w:r>
    </w:p>
    <w:p>
      <w:r>
        <w:rPr>
          <w:rFonts w:ascii="宋体" w:hAnsi="宋体" w:eastAsia="宋体"/>
          <w:sz w:val="24"/>
        </w:rPr>
        <w:t>哈尔滨建筑工程学院，冶金部北京钢铁设计研究总院编；李德滋等译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哈尔滨建筑工程学院，冶金部北京钢铁设计研究总院编；李德滋等译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哈尔滨建筑工程学院冶金部北京钢铁设计院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本书出售、求购地址：https://www.jiaokey.com/book/detail/10904588.html</w:t>
      </w:r>
    </w:p>
    <w:p>
      <w:r>
        <w:t>更多相关图书推荐：https://www.jiaokey.com</w:t>
      </w:r>
    </w:p>
    <w:p>
      <w:r>
        <w:t>哈尔滨建筑工程学院，冶金部北京钢铁设计研究总院编；李德滋等译 其他作品：https://www.jiaokey.com/tag/哈尔滨建筑工程学院，冶金部北京钢铁设计研究总院编；李德滋等译.html</w:t>
      </w:r>
    </w:p>
    <w:p>
      <w:r>
        <w:t>哈尔滨建筑工程学院冶金部北京钢铁设计院 出版图书：https://www.jiaokey.com/tag/哈尔滨建筑工程学院冶金部北京钢铁设计院.html</w:t>
      </w:r>
    </w:p>
    <w:p>
      <w:r>
        <w:t>关键词搜索：https://www.jiaokey.com/tag/钢结构稳定手册.html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