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书名：羊毛初步加工</w:t>
      </w:r>
    </w:p>
    <w:p>
      <w:r>
        <w:t>作者：（苏）扎乌塞洛夫，Н.А.，（苏）阿尔捷莫夫，Н.М著；杨学礼，陶景亮译</w:t>
      </w:r>
    </w:p>
    <w:p>
      <w:r>
        <w:t>出版社：北京：中国财政经济出版社</w:t>
      </w:r>
    </w:p>
    <w:p>
      <w:r>
        <w:t>出版日期：1963</w:t>
      </w:r>
    </w:p>
    <w:p>
      <w:r>
        <w:t>总页数：274</w:t>
      </w:r>
    </w:p>
    <w:p>
      <w:r>
        <w:t>更多请访问教客网: www.jiaokey.com</w:t>
      </w:r>
    </w:p>
    <w:p>
      <w:r>
        <w:t>羊毛初步加工 评论地址：https://www.jiaokey.com/book/detail/10904362.html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