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书名：制浆造纸工厂的通风</w:t>
      </w:r>
    </w:p>
    <w:p>
      <w:r>
        <w:t>作者：（苏）加洛奇金（Н.А.Галочкин）著；李康诩，张光正译</w:t>
      </w:r>
    </w:p>
    <w:p>
      <w:r>
        <w:t>出版社：轻工业出版社</w:t>
      </w:r>
    </w:p>
    <w:p>
      <w:r>
        <w:t>出版日期：1958.04</w:t>
      </w:r>
    </w:p>
    <w:p>
      <w:r>
        <w:t>总页数：229</w:t>
      </w:r>
    </w:p>
    <w:p>
      <w:r>
        <w:t>更多请访问教客网: www.jiaokey.com</w:t>
      </w:r>
    </w:p>
    <w:p>
      <w:r>
        <w:t>制浆造纸工厂的通风 评论地址：https://www.jiaokey.com/book/detail/10904187.html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