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书名：制浆造纸化学工艺学  下  纸的性质和加工</w:t>
      </w:r>
    </w:p>
    <w:p>
      <w:r>
        <w:t>作者：凯西（J.P.Casey） 于滋潭等译</w:t>
      </w:r>
    </w:p>
    <w:p>
      <w:r>
        <w:t>出版社：北京:中国财政经济出版社,1964.11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制浆造纸化学工艺学  下  纸的性质和加工 评论地址：https://www.jiaokey.com/book/detail/10904178.html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