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现代日中辞典</w:t>
      </w:r>
    </w:p>
    <w:p>
      <w:r>
        <w:rPr>
          <w:rFonts w:ascii="宋体" w:hAnsi="宋体" w:eastAsia="宋体"/>
          <w:sz w:val="24"/>
        </w:rPr>
        <w:t>香坂顺一，望月八十吉等著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香坂顺一，望月八十吉等著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本书出售、求购地址：https://www.jiaokey.com/book/detail/10903117.html</w:t>
      </w:r>
    </w:p>
    <w:p>
      <w:r>
        <w:t>更多相关图书推荐：https://www.jiaokey.com</w:t>
      </w:r>
    </w:p>
    <w:p>
      <w:r>
        <w:t>香坂顺一，望月八十吉等著 其他作品：https://www.jiaokey.com/tag/香坂顺一，望月八十吉等著.html</w:t>
      </w:r>
    </w:p>
    <w:p>
      <w:r>
        <w:t>光生馆 出版图书：https://www.jiaokey.com/tag/光生馆.html</w:t>
      </w:r>
    </w:p>
    <w:p>
      <w:r>
        <w:t>关键词搜索：https://www.jiaokey.com/tag/现代日中辞典.html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