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点滴分析法</w:t>
      </w:r>
    </w:p>
    <w:p>
      <w:r>
        <w:rPr>
          <w:rFonts w:ascii="宋体" w:hAnsi="宋体" w:eastAsia="宋体"/>
          <w:sz w:val="24"/>
        </w:rPr>
        <w:t>H.A.塔纳那也夫著  钟家栋  吴柳凡等译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H.A.塔纳那也夫著  钟家栋  吴柳凡等译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本书出售、求购地址：https://www.jiaokey.com/book/detail/10901917.html</w:t>
      </w:r>
    </w:p>
    <w:p>
      <w:r>
        <w:t>更多相关图书推荐：https://www.jiaokey.com</w:t>
      </w:r>
    </w:p>
    <w:p>
      <w:r>
        <w:t>H.A.塔纳那也夫著  钟家栋  吴柳凡等译 其他作品：https://www.jiaokey.com/tag/H.A.塔纳那也夫著  钟家栋  吴柳凡等译.html</w:t>
      </w:r>
    </w:p>
    <w:p>
      <w:r>
        <w:t>高等教育出版社 出版图书：https://www.jiaokey.com/tag/高等教育出版社.html</w:t>
      </w:r>
    </w:p>
    <w:p>
      <w:r>
        <w:t>关键词搜索：https://www.jiaokey.com/tag/点滴分析法.html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