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书名：机电一体化机械系统设计</w:t>
      </w:r>
    </w:p>
    <w:p>
      <w:r>
        <w:t>作者：赵松年，张奇鹏主编</w:t>
      </w:r>
    </w:p>
    <w:p>
      <w:r>
        <w:t>出版社：上海：同济大学出版社</w:t>
      </w:r>
    </w:p>
    <w:p>
      <w:r>
        <w:t>出版日期：1990.12</w:t>
      </w:r>
    </w:p>
    <w:p>
      <w:r>
        <w:t>总页数：359</w:t>
      </w:r>
    </w:p>
    <w:p>
      <w:r>
        <w:t>更多请访问教客网: www.jiaokey.com</w:t>
      </w:r>
    </w:p>
    <w:p>
      <w:r>
        <w:t>机电一体化机械系统设计 评论地址：https://www.jiaokey.com/book/detail/10900942.html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