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书名：水文气象与遥感</w:t>
      </w:r>
    </w:p>
    <w:p>
      <w:r>
        <w:t>作者：魏文秋，赵英林编著</w:t>
      </w:r>
    </w:p>
    <w:p>
      <w:r>
        <w:t>出版社：武汉：湖北科学技术出版社</w:t>
      </w:r>
    </w:p>
    <w:p>
      <w:r>
        <w:t>出版日期：2000.05</w:t>
      </w:r>
    </w:p>
    <w:p>
      <w:r>
        <w:t>总页数：177</w:t>
      </w:r>
    </w:p>
    <w:p>
      <w:r>
        <w:t>更多请访问教客网: www.jiaokey.com</w:t>
      </w:r>
    </w:p>
    <w:p>
      <w:r>
        <w:t>水文气象与遥感 评论地址：https://www.jiaokey.com/book/detail/10900721.html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