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书名：中共中央关于1933年的两个文件的决定  中共中央关于土地改革中各社会阶级的划分及其待遇的规定  草案</w:t>
      </w:r>
    </w:p>
    <w:p>
      <w:r>
        <w:t>作者：中国人民解放军华北军区政治部</w:t>
      </w:r>
    </w:p>
    <w:p>
      <w:r>
        <w:t>出版社：</w:t>
      </w:r>
    </w:p>
    <w:p>
      <w:r>
        <w:t>出版日期：</w:t>
      </w:r>
    </w:p>
    <w:p>
      <w:r>
        <w:t>总页数：73</w:t>
      </w:r>
    </w:p>
    <w:p>
      <w:r>
        <w:t>更多请访问教客网: www.jiaokey.com</w:t>
      </w:r>
    </w:p>
    <w:p>
      <w:r>
        <w:t>中共中央关于1933年的两个文件的决定  中共中央关于土地改革中各社会阶级的划分及其待遇的规定  草案 评论地址：https://www.jiaokey.com/book/detail/10899951.html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