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书名：培养儿童文明行为的修养和习惯</w:t>
      </w:r>
    </w:p>
    <w:p>
      <w:r>
        <w:t>作者：（苏）辛比列娃著；梓江译</w:t>
      </w:r>
    </w:p>
    <w:p>
      <w:r>
        <w:t>出版社：新知识出版社</w:t>
      </w:r>
    </w:p>
    <w:p>
      <w:r>
        <w:t>出版日期：1956.09</w:t>
      </w:r>
    </w:p>
    <w:p>
      <w:r>
        <w:t>总页数：58</w:t>
      </w:r>
    </w:p>
    <w:p>
      <w:r>
        <w:t>更多请访问教客网: www.jiaokey.com</w:t>
      </w:r>
    </w:p>
    <w:p>
      <w:r>
        <w:t>培养儿童文明行为的修养和习惯 评论地址：https://www.jiaokey.com/book/detail/10899242.html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