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书名：依靠广大群众做好文教财务工作</w:t>
      </w:r>
    </w:p>
    <w:p>
      <w:r>
        <w:t>作者：财政部文教国防行政财务司编</w:t>
      </w:r>
    </w:p>
    <w:p>
      <w:r>
        <w:t>出版社：北京：财政出版社</w:t>
      </w:r>
    </w:p>
    <w:p>
      <w:r>
        <w:t>出版日期：1960.02</w:t>
      </w:r>
    </w:p>
    <w:p>
      <w:r>
        <w:t>总页数：124</w:t>
      </w:r>
    </w:p>
    <w:p>
      <w:r>
        <w:t>更多请访问教客网: www.jiaokey.com</w:t>
      </w:r>
    </w:p>
    <w:p>
      <w:r>
        <w:t>依靠广大群众做好文教财务工作 评论地址：https://www.jiaokey.com/book/detail/10898913.html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