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书名：中级国语文法</w:t>
      </w:r>
    </w:p>
    <w:p>
      <w:r>
        <w:t>作者：北岳区学委会原编</w:t>
      </w:r>
    </w:p>
    <w:p>
      <w:r>
        <w:t>出版社：新华书店晋察冀分店</w:t>
      </w:r>
    </w:p>
    <w:p>
      <w:r>
        <w:t>出版日期：1946.07</w:t>
      </w:r>
    </w:p>
    <w:p>
      <w:r>
        <w:t>总页数：126</w:t>
      </w:r>
    </w:p>
    <w:p>
      <w:r>
        <w:t>更多请访问教客网: www.jiaokey.com</w:t>
      </w:r>
    </w:p>
    <w:p>
      <w:r>
        <w:t>中级国语文法 评论地址：https://www.jiaokey.com/book/detail/10898413.html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