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书名：一个民族的命运  苏联自治共和国巴施基利亚介绍</w:t>
      </w:r>
    </w:p>
    <w:p>
      <w:r>
        <w:t>作者:（俄）迦陵撰；杨浩祥译</w:t>
      </w:r>
    </w:p>
    <w:p>
      <w:r>
        <w:t>出版社:时代出版社</w:t>
      </w:r>
    </w:p>
    <w:p>
      <w:r>
        <w:t>出版日期：1949.10</w:t>
      </w:r>
    </w:p>
    <w:p>
      <w:r>
        <w:t>总页数：89</w:t>
      </w:r>
    </w:p>
    <w:p>
      <w:r>
        <w:t>更多请访问教客网:www.jiaokey.com</w:t>
      </w:r>
    </w:p>
    <w:p>
      <w:r>
        <w:t>一个民族的命运  苏联自治共和国巴施基利亚介绍评论地址：https://www.jiaokey.com/book/detail/10897957.html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